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bidi w:val="0"/>
        <w:rPr/>
      </w:pPr>
      <w:r>
        <w:rPr/>
        <w:t>Effect of Rolling Direction in Friction Stir Welding of AA6063 Plates</w:t>
      </w:r>
    </w:p>
    <w:p>
      <w:pPr>
        <w:pStyle w:val="Normal"/>
        <w:bidi w:val="0"/>
        <w:spacing w:before="120" w:after="120"/>
        <w:jc w:val="center"/>
        <w:rPr/>
      </w:pPr>
      <w:r>
        <w:rPr>
          <w:rFonts w:eastAsia="Times New Roman" w:cs="Times New Roman" w:ascii="Times New Roman" w:hAnsi="Times New Roman"/>
          <w:color w:val="000000"/>
        </w:rPr>
        <w:t>S M Rahul</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Harikrishnan R</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Jeffin Jose</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Sreeraj C R</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Jithesh S R</w:t>
      </w:r>
      <w:r>
        <w:rPr>
          <w:rFonts w:eastAsia="Times New Roman" w:cs="Times New Roman" w:ascii="Times New Roman" w:hAnsi="Times New Roman"/>
          <w:color w:val="000000"/>
          <w:vertAlign w:val="superscript"/>
        </w:rPr>
        <w:t>1*</w:t>
      </w:r>
    </w:p>
    <w:p>
      <w:pPr>
        <w:pStyle w:val="Normal"/>
        <w:bidi w:val="0"/>
        <w:spacing w:before="120" w:after="120"/>
        <w:jc w:val="center"/>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w:t>
      </w:r>
      <w:r>
        <w:rPr>
          <w:rFonts w:eastAsia="Times New Roman" w:cs="Times New Roman" w:ascii="Times New Roman" w:hAnsi="Times New Roman"/>
          <w:color w:val="000000"/>
          <w:vertAlign w:val="superscript"/>
        </w:rPr>
        <w:t xml:space="preserve"> </w:t>
      </w:r>
      <w:r>
        <w:rPr>
          <w:rFonts w:eastAsia="Times New Roman" w:cs="Times New Roman" w:ascii="Times New Roman" w:hAnsi="Times New Roman"/>
        </w:rPr>
        <w:t>jithesh.me@adishankara.ac.in</w:t>
      </w:r>
      <w:r>
        <w:rPr>
          <w:rFonts w:eastAsia="Times New Roman" w:cs="Times New Roman" w:ascii="Times New Roman" w:hAnsi="Times New Roman"/>
          <w:color w:val="000000"/>
        </w:rPr>
        <w:t xml:space="preserve"> , 9846600403</w:t>
      </w:r>
    </w:p>
    <w:p>
      <w:pPr>
        <w:pStyle w:val="Normal"/>
        <w:tabs>
          <w:tab w:val="clear" w:pos="709"/>
          <w:tab w:val="center" w:pos="5220" w:leader="none"/>
          <w:tab w:val="right" w:pos="10441" w:leader="none"/>
        </w:tabs>
        <w:bidi w:val="0"/>
        <w:spacing w:lineRule="auto" w:line="240"/>
        <w:jc w:val="center"/>
        <w:rPr/>
      </w:pPr>
      <w:r>
        <w:rPr>
          <w:rFonts w:eastAsia="Times New Roman" w:cs="Times New Roman" w:ascii="Times New Roman" w:hAnsi="Times New Roman"/>
          <w:color w:val="000000"/>
          <w:vertAlign w:val="superscript"/>
        </w:rPr>
        <w:t xml:space="preserve">1 </w:t>
      </w:r>
      <w:r>
        <w:rPr>
          <w:rFonts w:eastAsia="Times New Roman" w:cs="Times New Roman" w:ascii="Times New Roman" w:hAnsi="Times New Roman"/>
          <w:color w:val="000000"/>
          <w:sz w:val="20"/>
          <w:szCs w:val="20"/>
        </w:rPr>
        <w:t>Department of Mechanical Engineering, Adi Shankara Institute of Engineering and Technology</w:t>
      </w:r>
    </w:p>
    <w:p>
      <w:pPr>
        <w:pStyle w:val="Normal1"/>
        <w:tabs>
          <w:tab w:val="clear" w:pos="709"/>
          <w:tab w:val="center" w:pos="5220" w:leader="none"/>
          <w:tab w:val="right" w:pos="10441" w:leader="none"/>
        </w:tabs>
        <w:jc w:val="left"/>
        <w:rPr>
          <w:rFonts w:ascii="Times New Roman" w:hAnsi="Times New Roman" w:eastAsia="Times New Roman" w:cs="Times New Roman"/>
          <w:b w:val="false"/>
          <w:b w:val="false"/>
          <w:bCs w:val="false"/>
          <w:color w:val="000000"/>
          <w:sz w:val="16"/>
          <w:szCs w:val="16"/>
        </w:rPr>
      </w:pPr>
      <w:r>
        <w:rPr>
          <w:rFonts w:eastAsia="Times New Roman" w:cs="Times New Roman" w:ascii="Times New Roman" w:hAnsi="Times New Roman"/>
          <w:b w:val="false"/>
          <w:bCs w:val="false"/>
          <w:color w:val="000000"/>
          <w:sz w:val="16"/>
          <w:szCs w:val="16"/>
        </w:rPr>
        <w:t>*Corresponding author</w:t>
      </w:r>
    </w:p>
    <w:p>
      <w:pPr>
        <w:pStyle w:val="Normal"/>
        <w:bidi w:val="0"/>
        <w:jc w:val="both"/>
        <w:rPr/>
      </w:pPr>
      <w:r>
        <w:rPr/>
      </w:r>
    </w:p>
    <w:p>
      <w:pPr>
        <w:pStyle w:val="Normal"/>
        <w:bidi w:val="0"/>
        <w:rPr>
          <w:rFonts w:ascii="Times New Roman" w:hAnsi="Times New Roman"/>
          <w:b/>
          <w:b/>
          <w:bCs/>
        </w:rPr>
      </w:pPr>
      <w:r>
        <w:rPr>
          <w:rFonts w:ascii="Times New Roman" w:hAnsi="Times New Roman"/>
          <w:b/>
          <w:bCs/>
        </w:rPr>
        <w:t>Abstract</w:t>
      </w:r>
    </w:p>
    <w:p>
      <w:pPr>
        <w:pStyle w:val="Normal"/>
        <w:bidi w:val="0"/>
        <w:jc w:val="both"/>
        <w:rPr>
          <w:rFonts w:ascii="Times New Roman" w:hAnsi="Times New Roman"/>
        </w:rPr>
      </w:pPr>
      <w:r>
        <w:rPr>
          <w:rFonts w:ascii="Times New Roman" w:hAnsi="Times New Roman"/>
          <w:b w:val="false"/>
          <w:bCs w:val="false"/>
        </w:rPr>
        <w:t xml:space="preserve">Friction Stir Welding (FSW) is an innovative solid-state welding technique that was developed to address the limitations of traditional fusion welding methods. </w:t>
      </w:r>
      <w:r>
        <w:rPr>
          <w:rFonts w:ascii="Times New Roman" w:hAnsi="Times New Roman"/>
        </w:rPr>
        <w:t xml:space="preserve">It is an environmental friendly process. </w:t>
      </w:r>
      <w:r>
        <w:rPr>
          <w:rFonts w:ascii="Times New Roman" w:hAnsi="Times New Roman"/>
          <w:b w:val="false"/>
          <w:bCs w:val="false"/>
        </w:rPr>
        <w:t xml:space="preserve">Unlike fusion welding, FSW does not involve melting the materials but instead uses a rotating, non-consumable tool to generate friction and heat between the workpieces. The plasticized material is then mechanically stirred and create </w:t>
      </w:r>
      <w:r>
        <w:rPr>
          <w:rFonts w:ascii="Times New Roman" w:hAnsi="Times New Roman"/>
        </w:rPr>
        <w:t xml:space="preserve">a welded joint. </w:t>
      </w:r>
      <w:r>
        <w:rPr>
          <w:rFonts w:ascii="Times New Roman" w:hAnsi="Times New Roman"/>
          <w:b w:val="false"/>
          <w:bCs w:val="false"/>
        </w:rPr>
        <w:t xml:space="preserve">Its solid-state nature minimizes the formation of defects associated with traditional welding techniques, making it particularly suitable for aluminum alloys which are sensitive to heat. The ability of FSW to produce high-quality welds with minimal thermal distortion makes it an attractive option for joining AA6063 components in various applications, including construction, transportation, and other industries where lightweight and durable structures are essential. </w:t>
      </w:r>
      <w:r>
        <w:rPr>
          <w:rFonts w:ascii="Times New Roman" w:hAnsi="Times New Roman"/>
        </w:rPr>
        <w:t xml:space="preserve">This research paper aims to provide optimize the mechanical properties of FSW joint of AA6063 plates. Experiments were conducted in two different orientation of the plates by varying input parameters such as tool rotational speed </w:t>
      </w:r>
      <w:r>
        <w:rPr>
          <w:rFonts w:ascii="Times New Roman" w:hAnsi="Times New Roman"/>
        </w:rPr>
        <w:t>and</w:t>
      </w:r>
      <w:r>
        <w:rPr>
          <w:rFonts w:ascii="Times New Roman" w:hAnsi="Times New Roman"/>
        </w:rPr>
        <w:t xml:space="preserve"> welding speed. Microstructural anlysis was also conducted on the welded joint. The experimental results shows that, the welded joint perpendicular to the rolling direction of the plates with tool rotational speed 1400 rpm, welding speed 25 mm/min </w:t>
      </w:r>
      <w:r>
        <w:rPr>
          <w:rFonts w:ascii="Times New Roman" w:hAnsi="Times New Roman"/>
        </w:rPr>
        <w:t>and</w:t>
      </w:r>
      <w:r>
        <w:rPr>
          <w:rFonts w:ascii="Times New Roman" w:hAnsi="Times New Roman"/>
        </w:rPr>
        <w:t xml:space="preserve"> </w:t>
      </w:r>
      <w:r>
        <w:rPr>
          <w:rFonts w:ascii="Times New Roman" w:hAnsi="Times New Roman"/>
        </w:rPr>
        <w:t>axial force 8kN</w:t>
      </w:r>
      <w:r>
        <w:rPr>
          <w:rFonts w:ascii="Times New Roman" w:hAnsi="Times New Roman"/>
        </w:rPr>
        <w:t xml:space="preserve"> had the maximum tensile strength. The maxium value of tensile strength found to be 92.41 Mpa. </w:t>
      </w:r>
      <w:r>
        <w:rPr>
          <w:rFonts w:ascii="Times New Roman" w:hAnsi="Times New Roman"/>
        </w:rPr>
        <w:t>While maximum hardness of 47.05 HV is obtained in the welded joint parallel to the rolling direction of the plates.</w:t>
      </w:r>
    </w:p>
    <w:p>
      <w:pPr>
        <w:pStyle w:val="Normal"/>
        <w:bidi w:val="0"/>
        <w:rPr>
          <w:rFonts w:ascii="Times New Roman" w:hAnsi="Times New Roman"/>
        </w:rPr>
      </w:pPr>
      <w:r>
        <w:rPr>
          <w:rFonts w:ascii="Times New Roman" w:hAnsi="Times New Roman"/>
        </w:rPr>
      </w:r>
    </w:p>
    <w:p>
      <w:pPr>
        <w:pStyle w:val="Normal"/>
        <w:bidi w:val="0"/>
        <w:rPr>
          <w:rFonts w:ascii="Times New Roman" w:hAnsi="Times New Roman"/>
          <w:b/>
          <w:b/>
          <w:bCs/>
          <w:sz w:val="20"/>
          <w:szCs w:val="20"/>
        </w:rPr>
      </w:pPr>
      <w:r>
        <w:rPr>
          <w:rFonts w:ascii="Times New Roman" w:hAnsi="Times New Roman"/>
          <w:b/>
          <w:bCs/>
          <w:sz w:val="20"/>
          <w:szCs w:val="20"/>
        </w:rPr>
        <w:t xml:space="preserve">Keywords: </w:t>
      </w:r>
      <w:r>
        <w:rPr>
          <w:rFonts w:ascii="Times New Roman" w:hAnsi="Times New Roman"/>
          <w:b w:val="false"/>
          <w:bCs w:val="false"/>
          <w:sz w:val="20"/>
          <w:szCs w:val="20"/>
        </w:rPr>
        <w:t xml:space="preserve">FSW, tensile strength, </w:t>
      </w:r>
      <w:r>
        <w:rPr>
          <w:rFonts w:ascii="Times New Roman" w:hAnsi="Times New Roman"/>
          <w:b w:val="false"/>
          <w:bCs w:val="false"/>
          <w:sz w:val="20"/>
          <w:szCs w:val="20"/>
        </w:rPr>
        <w:t xml:space="preserve">hardness, </w:t>
      </w:r>
      <w:r>
        <w:rPr>
          <w:rFonts w:ascii="Times New Roman" w:hAnsi="Times New Roman"/>
          <w:b w:val="false"/>
          <w:bCs w:val="false"/>
          <w:sz w:val="20"/>
          <w:szCs w:val="20"/>
        </w:rPr>
        <w:t xml:space="preserve">tool rpm, welding speed, </w:t>
      </w:r>
      <w:r>
        <w:rPr>
          <w:rFonts w:ascii="Times New Roman" w:hAnsi="Times New Roman"/>
          <w:b w:val="false"/>
          <w:bCs w:val="false"/>
          <w:sz w:val="20"/>
          <w:szCs w:val="20"/>
        </w:rPr>
        <w:t>axial force</w:t>
      </w:r>
      <w:r>
        <w:rPr>
          <w:rFonts w:ascii="Times New Roman" w:hAnsi="Times New Roman"/>
          <w:b w:val="false"/>
          <w:bCs w:val="false"/>
          <w:sz w:val="20"/>
          <w:szCs w:val="20"/>
        </w:rPr>
        <w:t>.</w:t>
      </w:r>
    </w:p>
    <w:p>
      <w:pPr>
        <w:pStyle w:val="Normal"/>
        <w:bidi w:val="0"/>
        <w:jc w:val="both"/>
        <w:rPr/>
      </w:pPr>
      <w:r>
        <w:rPr/>
      </w:r>
    </w:p>
    <w:p>
      <w:pPr>
        <w:pStyle w:val="Normal"/>
        <w:bidi w:val="0"/>
        <w:jc w:val="both"/>
        <w:rPr>
          <w:b w:val="false"/>
          <w:b w:val="false"/>
          <w:bCs w:val="false"/>
        </w:rPr>
      </w:pPr>
      <w:r>
        <w:rPr/>
      </w:r>
    </w:p>
    <w:sectPr>
      <w:type w:val="nextPage"/>
      <w:pgSz w:w="11906" w:h="16838"/>
      <w:pgMar w:left="1417"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Garamond">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IN"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both"/>
    </w:pPr>
    <w:rPr>
      <w:rFonts w:ascii="Liberation Serif" w:hAnsi="Liberation Serif" w:eastAsia="Noto Serif CJK SC" w:cs="Lohit Devanagari"/>
      <w:color w:val="auto"/>
      <w:kern w:val="2"/>
      <w:sz w:val="24"/>
      <w:szCs w:val="24"/>
      <w:lang w:val="en-IN" w:eastAsia="zh-CN" w:bidi="hi-I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name w:val="normal1"/>
    <w:qFormat/>
    <w:pPr>
      <w:widowControl/>
      <w:suppressAutoHyphens w:val="true"/>
      <w:overflowPunct w:val="true"/>
      <w:bidi w:val="0"/>
      <w:spacing w:lineRule="auto" w:line="300" w:before="0" w:after="0"/>
      <w:jc w:val="both"/>
    </w:pPr>
    <w:rPr>
      <w:rFonts w:ascii="Garamond" w:hAnsi="Garamond" w:eastAsia="Garamond" w:cs="Garamond"/>
      <w:color w:val="auto"/>
      <w:kern w:val="0"/>
      <w:sz w:val="22"/>
      <w:szCs w:val="22"/>
      <w:lang w:val="en-IN" w:eastAsia="en-IN" w:bidi="ar-SA"/>
    </w:rPr>
  </w:style>
  <w:style w:type="paragraph" w:styleId="Title">
    <w:name w:val="Title"/>
    <w:basedOn w:val="Normal"/>
    <w:next w:val="Normal"/>
    <w:qFormat/>
    <w:pPr>
      <w:jc w:val="center"/>
    </w:pPr>
    <w:rPr>
      <w:rFonts w:ascii="Times New Roman" w:hAnsi="Times New Roman" w:eastAsia="Times New Roman" w:cs="Times New Roman"/>
      <w:b/>
      <w:sz w:val="32"/>
      <w:szCs w:val="3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189</TotalTime>
  <Application>LibreOffice/7.3.7.2$Linux_X86_64 LibreOffice_project/30$Build-2</Application>
  <AppVersion>15.0000</AppVersion>
  <Pages>1</Pages>
  <Words>294</Words>
  <Characters>1728</Characters>
  <CharactersWithSpaces>2016</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2025-11-05T09:29:29Z</dcterms:created>
  <dc:creator/>
  <dc:description/>
  <dc:language>en-IN</dc:language>
  <cp:lastModifiedBy/>
  <dcterms:modified xsi:type="dcterms:W3CDTF">2025-11-13T14:56:45Z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