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56701" w14:textId="77777777" w:rsidR="005D06FF" w:rsidRPr="005D06FF" w:rsidRDefault="005D06FF" w:rsidP="005D06FF">
      <w:pPr>
        <w:spacing w:after="0" w:line="360" w:lineRule="auto"/>
        <w:jc w:val="center"/>
        <w:rPr>
          <w:rFonts w:ascii="Times New Roman" w:hAnsi="Times New Roman" w:cs="Times New Roman"/>
          <w:b/>
          <w:sz w:val="2"/>
          <w:szCs w:val="24"/>
        </w:rPr>
      </w:pPr>
    </w:p>
    <w:p w14:paraId="1FBFD41F" w14:textId="58A5532C" w:rsidR="00A0493D" w:rsidRPr="00A0493D" w:rsidRDefault="00E920F2" w:rsidP="00A0493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Incorporating carbide</w:t>
      </w:r>
      <w:r w:rsidR="00A0702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particles</w:t>
      </w:r>
      <w:r w:rsidR="00A0493D" w:rsidRPr="00A0493D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A07022">
        <w:rPr>
          <w:rFonts w:ascii="Times New Roman" w:hAnsi="Times New Roman" w:cs="Times New Roman"/>
          <w:b/>
          <w:bCs/>
          <w:iCs/>
          <w:sz w:val="24"/>
          <w:szCs w:val="24"/>
        </w:rPr>
        <w:t>in</w:t>
      </w:r>
      <w:r w:rsidR="00A0493D" w:rsidRPr="00A0493D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steel using </w:t>
      </w:r>
      <w:r w:rsidR="00A0493D" w:rsidRPr="00A0493D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Wire Arc Additive Manufacturing (WAAM): </w:t>
      </w:r>
      <w:r w:rsidR="00A0493D" w:rsidRPr="00071FEA">
        <w:rPr>
          <w:rFonts w:ascii="Times New Roman" w:hAnsi="Times New Roman" w:cs="Times New Roman"/>
          <w:b/>
          <w:bCs/>
          <w:sz w:val="24"/>
          <w:szCs w:val="24"/>
          <w:lang w:val="en-IN"/>
        </w:rPr>
        <w:t>Microstructure</w:t>
      </w:r>
      <w:r w:rsidR="00A0493D" w:rsidRPr="00A0493D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and property correlation</w:t>
      </w:r>
    </w:p>
    <w:p w14:paraId="6466ABFB" w14:textId="24F3D0E4" w:rsidR="0053192D" w:rsidRDefault="00695ECB" w:rsidP="0053192D">
      <w:pPr>
        <w:spacing w:line="240" w:lineRule="auto"/>
        <w:jc w:val="center"/>
        <w:rPr>
          <w:rFonts w:ascii="Times New Roman" w:hAnsi="Times New Roman" w:cs="Times New Roman"/>
          <w:vertAlign w:val="superscript"/>
        </w:rPr>
      </w:pPr>
      <w:r w:rsidRPr="00071FEA">
        <w:rPr>
          <w:rFonts w:ascii="Times New Roman" w:hAnsi="Times New Roman" w:cs="Times New Roman"/>
        </w:rPr>
        <w:t>Akash</w:t>
      </w:r>
      <w:r>
        <w:rPr>
          <w:rFonts w:ascii="Times New Roman" w:hAnsi="Times New Roman" w:cs="Times New Roman"/>
          <w:u w:val="single"/>
        </w:rPr>
        <w:t xml:space="preserve"> </w:t>
      </w:r>
      <w:r w:rsidRPr="00071FEA">
        <w:rPr>
          <w:rFonts w:ascii="Times New Roman" w:hAnsi="Times New Roman" w:cs="Times New Roman"/>
        </w:rPr>
        <w:t>Vincent</w:t>
      </w:r>
      <w:r w:rsidR="0053192D" w:rsidRPr="00071FEA">
        <w:rPr>
          <w:rFonts w:ascii="Times New Roman" w:hAnsi="Times New Roman" w:cs="Times New Roman"/>
          <w:vertAlign w:val="superscript"/>
        </w:rPr>
        <w:t>1</w:t>
      </w:r>
      <w:r w:rsidR="00C0192B" w:rsidRPr="002638DE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Harshavardhana N</w:t>
      </w:r>
      <w:r w:rsidR="0053192D" w:rsidRPr="0053192D">
        <w:rPr>
          <w:rFonts w:ascii="Times New Roman" w:hAnsi="Times New Roman" w:cs="Times New Roman"/>
          <w:vertAlign w:val="superscript"/>
        </w:rPr>
        <w:t>1</w:t>
      </w:r>
      <w:r w:rsidR="008B597E" w:rsidRPr="002638DE">
        <w:rPr>
          <w:rFonts w:ascii="Times New Roman" w:hAnsi="Times New Roman" w:cs="Times New Roman"/>
        </w:rPr>
        <w:t>*</w:t>
      </w:r>
    </w:p>
    <w:p w14:paraId="1129F1DB" w14:textId="1D92C437" w:rsidR="008B597E" w:rsidRPr="00E50DFB" w:rsidRDefault="00502FA6" w:rsidP="0053192D">
      <w:pPr>
        <w:spacing w:line="240" w:lineRule="auto"/>
        <w:jc w:val="center"/>
        <w:rPr>
          <w:rFonts w:ascii="Times New Roman" w:hAnsi="Times New Roman" w:cs="Times New Roman"/>
          <w:sz w:val="2"/>
        </w:rPr>
      </w:pPr>
      <w:r w:rsidRPr="0053192D">
        <w:rPr>
          <w:rFonts w:ascii="Times New Roman" w:hAnsi="Times New Roman" w:cs="Times New Roman"/>
        </w:rPr>
        <w:t xml:space="preserve">Department of </w:t>
      </w:r>
      <w:r w:rsidR="00270378">
        <w:rPr>
          <w:rFonts w:ascii="Times New Roman" w:hAnsi="Times New Roman" w:cs="Times New Roman"/>
        </w:rPr>
        <w:t>Mechanical</w:t>
      </w:r>
      <w:r w:rsidRPr="0053192D">
        <w:rPr>
          <w:rFonts w:ascii="Times New Roman" w:hAnsi="Times New Roman" w:cs="Times New Roman"/>
        </w:rPr>
        <w:t xml:space="preserve"> Engineering,</w:t>
      </w:r>
      <w:r w:rsidR="0053192D" w:rsidRPr="0053192D">
        <w:rPr>
          <w:rFonts w:ascii="Times New Roman" w:hAnsi="Times New Roman" w:cs="Times New Roman"/>
        </w:rPr>
        <w:t xml:space="preserve"> </w:t>
      </w:r>
      <w:r w:rsidRPr="0053192D">
        <w:rPr>
          <w:rFonts w:ascii="Times New Roman" w:hAnsi="Times New Roman" w:cs="Times New Roman"/>
        </w:rPr>
        <w:t>S</w:t>
      </w:r>
      <w:r w:rsidR="00C0192B" w:rsidRPr="0053192D">
        <w:rPr>
          <w:rFonts w:ascii="Times New Roman" w:hAnsi="Times New Roman" w:cs="Times New Roman"/>
        </w:rPr>
        <w:t xml:space="preserve">RM </w:t>
      </w:r>
      <w:r w:rsidR="00270378">
        <w:rPr>
          <w:rFonts w:ascii="Times New Roman" w:hAnsi="Times New Roman" w:cs="Times New Roman"/>
        </w:rPr>
        <w:t>Institute</w:t>
      </w:r>
      <w:r w:rsidR="00C0192B" w:rsidRPr="0053192D">
        <w:rPr>
          <w:rFonts w:ascii="Times New Roman" w:hAnsi="Times New Roman" w:cs="Times New Roman"/>
        </w:rPr>
        <w:t xml:space="preserve"> of Science and Technology, Kattankulathur, </w:t>
      </w:r>
      <w:r w:rsidR="0053192D" w:rsidRPr="0053192D">
        <w:rPr>
          <w:rFonts w:ascii="Times New Roman" w:hAnsi="Times New Roman" w:cs="Times New Roman"/>
          <w:color w:val="000000"/>
          <w:shd w:val="clear" w:color="auto" w:fill="F6F6F6"/>
        </w:rPr>
        <w:t xml:space="preserve">Chengalpattu - </w:t>
      </w:r>
      <w:r w:rsidR="0053192D" w:rsidRPr="0053192D">
        <w:rPr>
          <w:rFonts w:ascii="Times New Roman" w:hAnsi="Times New Roman" w:cs="Times New Roman"/>
        </w:rPr>
        <w:t>603203</w:t>
      </w:r>
      <w:r w:rsidR="0053192D" w:rsidRPr="0053192D">
        <w:rPr>
          <w:rFonts w:ascii="Times New Roman" w:hAnsi="Times New Roman" w:cs="Times New Roman"/>
          <w:color w:val="000000"/>
          <w:shd w:val="clear" w:color="auto" w:fill="F6F6F6"/>
        </w:rPr>
        <w:t xml:space="preserve">, </w:t>
      </w:r>
      <w:r w:rsidR="00270378">
        <w:rPr>
          <w:rFonts w:ascii="Times New Roman" w:hAnsi="Times New Roman" w:cs="Times New Roman"/>
        </w:rPr>
        <w:t>Tamil Nadu,</w:t>
      </w:r>
      <w:r w:rsidR="0053192D" w:rsidRPr="0053192D">
        <w:rPr>
          <w:rFonts w:ascii="Times New Roman" w:hAnsi="Times New Roman" w:cs="Times New Roman"/>
        </w:rPr>
        <w:t xml:space="preserve"> </w:t>
      </w:r>
      <w:r w:rsidR="00C0192B" w:rsidRPr="0053192D">
        <w:rPr>
          <w:rFonts w:ascii="Times New Roman" w:hAnsi="Times New Roman" w:cs="Times New Roman"/>
        </w:rPr>
        <w:t xml:space="preserve">India, </w:t>
      </w:r>
    </w:p>
    <w:p w14:paraId="0803AB3E" w14:textId="54709C79" w:rsidR="00995430" w:rsidRPr="002638DE" w:rsidRDefault="008B597E" w:rsidP="006F4036">
      <w:pPr>
        <w:spacing w:line="240" w:lineRule="auto"/>
        <w:ind w:left="2160" w:firstLine="720"/>
        <w:rPr>
          <w:rFonts w:ascii="Times New Roman" w:hAnsi="Times New Roman" w:cs="Times New Roman"/>
        </w:rPr>
      </w:pPr>
      <w:r w:rsidRPr="002638DE">
        <w:rPr>
          <w:rFonts w:ascii="Times New Roman" w:hAnsi="Times New Roman" w:cs="Times New Roman"/>
        </w:rPr>
        <w:t>e</w:t>
      </w:r>
      <w:r w:rsidR="002E5423" w:rsidRPr="002638DE">
        <w:rPr>
          <w:rFonts w:ascii="Times New Roman" w:hAnsi="Times New Roman" w:cs="Times New Roman"/>
        </w:rPr>
        <w:t>-mail:</w:t>
      </w:r>
      <w:r w:rsidR="00E920F2">
        <w:rPr>
          <w:rFonts w:ascii="Times New Roman" w:hAnsi="Times New Roman" w:cs="Times New Roman"/>
        </w:rPr>
        <w:t xml:space="preserve"> </w:t>
      </w:r>
      <w:r w:rsidR="00695ECB">
        <w:rPr>
          <w:rFonts w:ascii="Times New Roman" w:hAnsi="Times New Roman" w:cs="Times New Roman"/>
        </w:rPr>
        <w:t>harshavn@srmist.edu.in</w:t>
      </w:r>
    </w:p>
    <w:p w14:paraId="5ACDBECF" w14:textId="77777777" w:rsidR="008B597E" w:rsidRPr="002638DE" w:rsidRDefault="008B597E" w:rsidP="008B597E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u w:val="single"/>
        </w:rPr>
      </w:pPr>
      <w:r w:rsidRPr="002638DE">
        <w:rPr>
          <w:rFonts w:ascii="Times New Roman" w:hAnsi="Times New Roman" w:cs="Times New Roman"/>
          <w:b/>
          <w:u w:val="single"/>
        </w:rPr>
        <w:t>ABSTRACT</w:t>
      </w:r>
    </w:p>
    <w:p w14:paraId="2EDF9ED7" w14:textId="2B03BA69" w:rsidR="00925BC4" w:rsidRDefault="008E6F35" w:rsidP="00815E53">
      <w:pPr>
        <w:jc w:val="both"/>
        <w:rPr>
          <w:rFonts w:ascii="Times New Roman" w:hAnsi="Times New Roman"/>
        </w:rPr>
      </w:pPr>
      <w:r w:rsidRPr="008E6F35">
        <w:rPr>
          <w:rFonts w:ascii="Times New Roman" w:hAnsi="Times New Roman"/>
        </w:rPr>
        <w:t>Wire arc additive manufacturing (WAAM) has emerged as a cost</w:t>
      </w:r>
      <w:r w:rsidR="0040336B">
        <w:rPr>
          <w:rFonts w:ascii="Times New Roman" w:hAnsi="Times New Roman"/>
        </w:rPr>
        <w:t>-</w:t>
      </w:r>
      <w:r w:rsidRPr="008E6F35">
        <w:rPr>
          <w:rFonts w:ascii="Times New Roman" w:hAnsi="Times New Roman"/>
        </w:rPr>
        <w:t>effective route for producing large</w:t>
      </w:r>
      <w:r w:rsidR="0040336B">
        <w:rPr>
          <w:rFonts w:ascii="Times New Roman" w:hAnsi="Times New Roman"/>
        </w:rPr>
        <w:t>-</w:t>
      </w:r>
      <w:r w:rsidRPr="008E6F35">
        <w:rPr>
          <w:rFonts w:ascii="Times New Roman" w:hAnsi="Times New Roman"/>
        </w:rPr>
        <w:t xml:space="preserve">scale metallic </w:t>
      </w:r>
      <w:r w:rsidR="00E920F2">
        <w:rPr>
          <w:rFonts w:ascii="Times New Roman" w:hAnsi="Times New Roman"/>
        </w:rPr>
        <w:t>components;</w:t>
      </w:r>
      <w:r w:rsidR="0053719E">
        <w:rPr>
          <w:rFonts w:ascii="Times New Roman" w:hAnsi="Times New Roman"/>
        </w:rPr>
        <w:t xml:space="preserve"> </w:t>
      </w:r>
      <w:r w:rsidRPr="008E6F35">
        <w:rPr>
          <w:rFonts w:ascii="Times New Roman" w:hAnsi="Times New Roman"/>
        </w:rPr>
        <w:t xml:space="preserve">In this work, SS316L walls were deposited using a robotic gas metal arc welding (GMAW) system based on an ABB IRB 1510, with process parameters optimized to achieve stable metal transfer and consistent bead geometry. </w:t>
      </w:r>
      <w:r w:rsidR="00382135">
        <w:rPr>
          <w:rFonts w:ascii="Times New Roman" w:hAnsi="Times New Roman"/>
        </w:rPr>
        <w:t xml:space="preserve">Welding wire with </w:t>
      </w:r>
      <w:r w:rsidR="0040336B">
        <w:rPr>
          <w:rFonts w:ascii="Times New Roman" w:hAnsi="Times New Roman"/>
        </w:rPr>
        <w:t xml:space="preserve">a </w:t>
      </w:r>
      <w:r w:rsidR="00382135">
        <w:rPr>
          <w:rFonts w:ascii="Times New Roman" w:hAnsi="Times New Roman"/>
        </w:rPr>
        <w:t xml:space="preserve">diameter of 1.2 mm is used for the fabrication of </w:t>
      </w:r>
      <w:r w:rsidR="0040336B">
        <w:rPr>
          <w:rFonts w:ascii="Times New Roman" w:hAnsi="Times New Roman"/>
        </w:rPr>
        <w:t xml:space="preserve">the </w:t>
      </w:r>
      <w:r w:rsidR="00382135">
        <w:rPr>
          <w:rFonts w:ascii="Times New Roman" w:hAnsi="Times New Roman"/>
        </w:rPr>
        <w:t xml:space="preserve">wall. </w:t>
      </w:r>
      <w:r w:rsidR="00F174DD">
        <w:rPr>
          <w:rFonts w:ascii="Times New Roman" w:hAnsi="Times New Roman"/>
        </w:rPr>
        <w:t xml:space="preserve">Addition </w:t>
      </w:r>
      <w:r w:rsidR="0040336B">
        <w:rPr>
          <w:rFonts w:ascii="Times New Roman" w:hAnsi="Times New Roman"/>
        </w:rPr>
        <w:t xml:space="preserve">of </w:t>
      </w:r>
      <w:r w:rsidR="00F174DD">
        <w:rPr>
          <w:rFonts w:ascii="Times New Roman" w:hAnsi="Times New Roman"/>
        </w:rPr>
        <w:t>silicon carbide powder into the bead through a narrow cut along the weld direction.</w:t>
      </w:r>
      <w:r w:rsidR="00F54C7E">
        <w:rPr>
          <w:rFonts w:ascii="Times New Roman" w:hAnsi="Times New Roman"/>
        </w:rPr>
        <w:t xml:space="preserve"> </w:t>
      </w:r>
      <w:r w:rsidR="00382135">
        <w:rPr>
          <w:rFonts w:ascii="Times New Roman" w:hAnsi="Times New Roman"/>
        </w:rPr>
        <w:t>Silicon carbide pow</w:t>
      </w:r>
      <w:r w:rsidR="0040336B">
        <w:rPr>
          <w:rFonts w:ascii="Times New Roman" w:hAnsi="Times New Roman"/>
        </w:rPr>
        <w:t>d</w:t>
      </w:r>
      <w:r w:rsidR="00382135">
        <w:rPr>
          <w:rFonts w:ascii="Times New Roman" w:hAnsi="Times New Roman"/>
        </w:rPr>
        <w:t xml:space="preserve">er with </w:t>
      </w:r>
      <w:r w:rsidR="0040336B">
        <w:rPr>
          <w:rFonts w:ascii="Times New Roman" w:hAnsi="Times New Roman"/>
        </w:rPr>
        <w:t xml:space="preserve">a </w:t>
      </w:r>
      <w:r w:rsidR="00382135">
        <w:rPr>
          <w:rFonts w:ascii="Times New Roman" w:hAnsi="Times New Roman"/>
        </w:rPr>
        <w:t xml:space="preserve">size </w:t>
      </w:r>
      <w:r w:rsidR="0040336B">
        <w:rPr>
          <w:rFonts w:ascii="Times New Roman" w:hAnsi="Times New Roman"/>
        </w:rPr>
        <w:t xml:space="preserve">of </w:t>
      </w:r>
      <w:r w:rsidR="00382135">
        <w:rPr>
          <w:rFonts w:ascii="Times New Roman" w:hAnsi="Times New Roman"/>
        </w:rPr>
        <w:t>50-90 microns w</w:t>
      </w:r>
      <w:r w:rsidR="0040336B">
        <w:rPr>
          <w:rFonts w:ascii="Times New Roman" w:hAnsi="Times New Roman"/>
        </w:rPr>
        <w:t>as</w:t>
      </w:r>
      <w:r w:rsidR="00382135">
        <w:rPr>
          <w:rFonts w:ascii="Times New Roman" w:hAnsi="Times New Roman"/>
        </w:rPr>
        <w:t xml:space="preserve"> used in dispersion. </w:t>
      </w:r>
      <w:r w:rsidRPr="008E6F35">
        <w:rPr>
          <w:rFonts w:ascii="Times New Roman" w:hAnsi="Times New Roman"/>
        </w:rPr>
        <w:t>The influence of travel speed, wire feed rate and interlayer temperature on deposition efficiency, microstructure and mechanical performance was investigated. Optical and electron microscopy revealed a fully austenitic matrix with a controlled fraction of δ-ferrite</w:t>
      </w:r>
      <w:r w:rsidR="007118CF">
        <w:rPr>
          <w:rFonts w:ascii="Times New Roman" w:hAnsi="Times New Roman"/>
        </w:rPr>
        <w:t>,</w:t>
      </w:r>
      <w:r w:rsidRPr="008E6F35">
        <w:rPr>
          <w:rFonts w:ascii="Times New Roman" w:hAnsi="Times New Roman"/>
        </w:rPr>
        <w:t xml:space="preserve"> and </w:t>
      </w:r>
      <w:r w:rsidR="00B35AF5">
        <w:rPr>
          <w:rFonts w:ascii="Times New Roman" w:hAnsi="Times New Roman"/>
        </w:rPr>
        <w:t>the grain size w</w:t>
      </w:r>
      <w:r w:rsidR="007118CF">
        <w:rPr>
          <w:rFonts w:ascii="Times New Roman" w:hAnsi="Times New Roman"/>
        </w:rPr>
        <w:t>as</w:t>
      </w:r>
      <w:r w:rsidR="00B35AF5">
        <w:rPr>
          <w:rFonts w:ascii="Times New Roman" w:hAnsi="Times New Roman"/>
        </w:rPr>
        <w:t xml:space="preserve"> found to be 300 </w:t>
      </w:r>
      <w:r w:rsidR="00B35AF5">
        <w:rPr>
          <w:rFonts w:ascii="Calibri" w:hAnsi="Calibri" w:cs="Calibri"/>
        </w:rPr>
        <w:t>μ</w:t>
      </w:r>
      <w:r w:rsidR="00B35AF5">
        <w:rPr>
          <w:rFonts w:ascii="Times New Roman" w:hAnsi="Times New Roman"/>
        </w:rPr>
        <w:t xml:space="preserve">m from </w:t>
      </w:r>
      <w:r w:rsidRPr="008E6F35">
        <w:rPr>
          <w:rFonts w:ascii="Times New Roman" w:hAnsi="Times New Roman"/>
        </w:rPr>
        <w:t>columnar</w:t>
      </w:r>
      <w:r w:rsidR="00DC2CF4">
        <w:rPr>
          <w:rFonts w:ascii="Times New Roman" w:hAnsi="Times New Roman"/>
        </w:rPr>
        <w:t xml:space="preserve"> </w:t>
      </w:r>
      <w:r w:rsidRPr="008E6F35">
        <w:rPr>
          <w:rFonts w:ascii="Times New Roman" w:hAnsi="Times New Roman"/>
        </w:rPr>
        <w:t>to</w:t>
      </w:r>
      <w:r w:rsidR="00DC2CF4">
        <w:rPr>
          <w:rFonts w:ascii="Times New Roman" w:hAnsi="Times New Roman"/>
        </w:rPr>
        <w:t xml:space="preserve"> </w:t>
      </w:r>
      <w:r w:rsidRPr="008E6F35">
        <w:rPr>
          <w:rFonts w:ascii="Times New Roman" w:hAnsi="Times New Roman"/>
        </w:rPr>
        <w:t xml:space="preserve">equiaxed transition across the build height, governed by local thermal gradients and heat accumulation. </w:t>
      </w:r>
      <w:r w:rsidR="00B970E6">
        <w:rPr>
          <w:rFonts w:ascii="Times New Roman" w:hAnsi="Times New Roman"/>
        </w:rPr>
        <w:t xml:space="preserve">The results </w:t>
      </w:r>
      <w:r w:rsidR="00B35AF5">
        <w:rPr>
          <w:rFonts w:ascii="Times New Roman" w:hAnsi="Times New Roman"/>
        </w:rPr>
        <w:t xml:space="preserve">obtained from mechanical tests and microstructural characterization, </w:t>
      </w:r>
      <w:r w:rsidR="00FE4A3E">
        <w:rPr>
          <w:rFonts w:ascii="Times New Roman" w:hAnsi="Times New Roman"/>
        </w:rPr>
        <w:t>show</w:t>
      </w:r>
      <w:r w:rsidR="00B970E6">
        <w:rPr>
          <w:rFonts w:ascii="Times New Roman" w:hAnsi="Times New Roman"/>
        </w:rPr>
        <w:t xml:space="preserve"> a</w:t>
      </w:r>
      <w:r w:rsidR="00B35AF5">
        <w:rPr>
          <w:rFonts w:ascii="Times New Roman" w:hAnsi="Times New Roman"/>
        </w:rPr>
        <w:t>n</w:t>
      </w:r>
      <w:r w:rsidR="00B970E6">
        <w:rPr>
          <w:rFonts w:ascii="Times New Roman" w:hAnsi="Times New Roman"/>
        </w:rPr>
        <w:t xml:space="preserve"> improvement</w:t>
      </w:r>
      <w:r w:rsidR="00B35AF5">
        <w:rPr>
          <w:rFonts w:ascii="Times New Roman" w:hAnsi="Times New Roman"/>
        </w:rPr>
        <w:t xml:space="preserve"> of 200 MPa</w:t>
      </w:r>
      <w:r w:rsidR="00B970E6">
        <w:rPr>
          <w:rFonts w:ascii="Times New Roman" w:hAnsi="Times New Roman"/>
        </w:rPr>
        <w:t xml:space="preserve"> in the </w:t>
      </w:r>
      <w:r w:rsidR="00B35AF5">
        <w:rPr>
          <w:rFonts w:ascii="Times New Roman" w:hAnsi="Times New Roman"/>
        </w:rPr>
        <w:t xml:space="preserve">mechanical </w:t>
      </w:r>
      <w:r w:rsidR="00B970E6">
        <w:rPr>
          <w:rFonts w:ascii="Times New Roman" w:hAnsi="Times New Roman"/>
        </w:rPr>
        <w:t>properties</w:t>
      </w:r>
      <w:r w:rsidR="00B35AF5">
        <w:rPr>
          <w:rFonts w:ascii="Times New Roman" w:hAnsi="Times New Roman"/>
        </w:rPr>
        <w:t xml:space="preserve"> </w:t>
      </w:r>
      <w:r w:rsidR="00B970E6">
        <w:rPr>
          <w:rFonts w:ascii="Times New Roman" w:hAnsi="Times New Roman"/>
        </w:rPr>
        <w:t xml:space="preserve">of </w:t>
      </w:r>
      <w:r w:rsidR="0040336B">
        <w:rPr>
          <w:rFonts w:ascii="Times New Roman" w:hAnsi="Times New Roman"/>
        </w:rPr>
        <w:t xml:space="preserve">the </w:t>
      </w:r>
      <w:r w:rsidR="00B970E6">
        <w:rPr>
          <w:rFonts w:ascii="Times New Roman" w:hAnsi="Times New Roman"/>
        </w:rPr>
        <w:t>carbide powder</w:t>
      </w:r>
      <w:r w:rsidR="007118CF">
        <w:rPr>
          <w:rFonts w:ascii="Times New Roman" w:hAnsi="Times New Roman"/>
        </w:rPr>
        <w:t>-</w:t>
      </w:r>
      <w:r w:rsidR="00B35AF5">
        <w:rPr>
          <w:rFonts w:ascii="Times New Roman" w:hAnsi="Times New Roman"/>
        </w:rPr>
        <w:t xml:space="preserve">dispersed 316L stainless steel compared to </w:t>
      </w:r>
      <w:r w:rsidR="00083FA5">
        <w:rPr>
          <w:rFonts w:ascii="Times New Roman" w:hAnsi="Times New Roman"/>
        </w:rPr>
        <w:t xml:space="preserve">steel </w:t>
      </w:r>
      <w:r w:rsidR="00B35AF5">
        <w:rPr>
          <w:rFonts w:ascii="Times New Roman" w:hAnsi="Times New Roman"/>
        </w:rPr>
        <w:t>w</w:t>
      </w:r>
      <w:r w:rsidR="00B970E6">
        <w:rPr>
          <w:rFonts w:ascii="Times New Roman" w:hAnsi="Times New Roman"/>
        </w:rPr>
        <w:t xml:space="preserve">ithout </w:t>
      </w:r>
      <w:r w:rsidR="00083FA5">
        <w:rPr>
          <w:rFonts w:ascii="Times New Roman" w:hAnsi="Times New Roman"/>
        </w:rPr>
        <w:t xml:space="preserve">carbide </w:t>
      </w:r>
      <w:r w:rsidR="00B970E6">
        <w:rPr>
          <w:rFonts w:ascii="Times New Roman" w:hAnsi="Times New Roman"/>
        </w:rPr>
        <w:t>powder</w:t>
      </w:r>
      <w:r w:rsidR="007118CF">
        <w:rPr>
          <w:rFonts w:ascii="Times New Roman" w:hAnsi="Times New Roman"/>
        </w:rPr>
        <w:t xml:space="preserve"> dispersed</w:t>
      </w:r>
      <w:r w:rsidR="00B35AF5">
        <w:rPr>
          <w:rFonts w:ascii="Times New Roman" w:hAnsi="Times New Roman"/>
        </w:rPr>
        <w:t>.</w:t>
      </w:r>
    </w:p>
    <w:p w14:paraId="15B3CEDB" w14:textId="6380EF0E" w:rsidR="009B26C9" w:rsidRDefault="00B35AF5" w:rsidP="00815E53">
      <w:pPr>
        <w:jc w:val="both"/>
        <w:rPr>
          <w:rFonts w:ascii="Times New Roman" w:hAnsi="Times New Roman"/>
          <w:lang w:val="en-IN"/>
        </w:rPr>
      </w:pPr>
      <w:r>
        <w:rPr>
          <w:rFonts w:ascii="Times New Roman" w:hAnsi="Times New Roman"/>
        </w:rPr>
        <w:t xml:space="preserve"> </w:t>
      </w:r>
      <w:r w:rsidR="009B26C9">
        <w:rPr>
          <w:rFonts w:ascii="Times New Roman" w:hAnsi="Times New Roman"/>
          <w:lang w:val="en-IN"/>
        </w:rPr>
        <w:t>Keywords:</w:t>
      </w:r>
      <w:r w:rsidR="006F4036">
        <w:rPr>
          <w:rFonts w:ascii="Times New Roman" w:hAnsi="Times New Roman"/>
          <w:lang w:val="en-IN"/>
        </w:rPr>
        <w:t xml:space="preserve"> Wire Arc Additive Manufacturing,</w:t>
      </w:r>
      <w:r w:rsidR="00E7659F">
        <w:rPr>
          <w:rFonts w:ascii="Times New Roman" w:hAnsi="Times New Roman"/>
          <w:lang w:val="en-IN"/>
        </w:rPr>
        <w:t xml:space="preserve"> Carbide</w:t>
      </w:r>
      <w:r w:rsidR="0040336B">
        <w:rPr>
          <w:rFonts w:ascii="Times New Roman" w:hAnsi="Times New Roman"/>
          <w:lang w:val="en-IN"/>
        </w:rPr>
        <w:t>-</w:t>
      </w:r>
      <w:r w:rsidR="00E7659F">
        <w:rPr>
          <w:rFonts w:ascii="Times New Roman" w:hAnsi="Times New Roman"/>
          <w:lang w:val="en-IN"/>
        </w:rPr>
        <w:t>dispersed Steel</w:t>
      </w:r>
      <w:r w:rsidR="00E71419">
        <w:rPr>
          <w:rFonts w:ascii="Times New Roman" w:hAnsi="Times New Roman"/>
          <w:lang w:val="en-IN"/>
        </w:rPr>
        <w:t>.</w:t>
      </w:r>
    </w:p>
    <w:p w14:paraId="12048ADE" w14:textId="6F6CE7DD" w:rsidR="00995430" w:rsidRPr="0014739D" w:rsidRDefault="00995430" w:rsidP="00417E76">
      <w:pPr>
        <w:spacing w:after="0"/>
        <w:jc w:val="center"/>
        <w:rPr>
          <w:rFonts w:ascii="Times New Roman" w:hAnsi="Times New Roman" w:cs="Times New Roman"/>
          <w:sz w:val="2"/>
        </w:rPr>
      </w:pPr>
    </w:p>
    <w:sectPr w:rsidR="00995430" w:rsidRPr="001473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33703"/>
    <w:multiLevelType w:val="multilevel"/>
    <w:tmpl w:val="6D62B3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75C2B3F"/>
    <w:multiLevelType w:val="hybridMultilevel"/>
    <w:tmpl w:val="08807E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3319160">
    <w:abstractNumId w:val="1"/>
  </w:num>
  <w:num w:numId="2" w16cid:durableId="19063340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jAwNDcwsrQ0MzA0tDRS0lEKTi0uzszPAykwrQUAu9oEEiwAAAA="/>
  </w:docVars>
  <w:rsids>
    <w:rsidRoot w:val="009F6607"/>
    <w:rsid w:val="000220B4"/>
    <w:rsid w:val="00071FEA"/>
    <w:rsid w:val="00083FA5"/>
    <w:rsid w:val="0014739D"/>
    <w:rsid w:val="00152835"/>
    <w:rsid w:val="002428DD"/>
    <w:rsid w:val="002638DE"/>
    <w:rsid w:val="00270378"/>
    <w:rsid w:val="002A53EE"/>
    <w:rsid w:val="002E5423"/>
    <w:rsid w:val="003419A1"/>
    <w:rsid w:val="00382135"/>
    <w:rsid w:val="003955FB"/>
    <w:rsid w:val="003B5718"/>
    <w:rsid w:val="003B57F1"/>
    <w:rsid w:val="003D3631"/>
    <w:rsid w:val="0040336B"/>
    <w:rsid w:val="00417E76"/>
    <w:rsid w:val="004E3738"/>
    <w:rsid w:val="00502FA6"/>
    <w:rsid w:val="0053192D"/>
    <w:rsid w:val="00536DC5"/>
    <w:rsid w:val="0053719E"/>
    <w:rsid w:val="005A4B35"/>
    <w:rsid w:val="005A4C2A"/>
    <w:rsid w:val="005D06FF"/>
    <w:rsid w:val="005D3D95"/>
    <w:rsid w:val="00632FF2"/>
    <w:rsid w:val="00695ECB"/>
    <w:rsid w:val="006E554A"/>
    <w:rsid w:val="006F4036"/>
    <w:rsid w:val="007118CF"/>
    <w:rsid w:val="00734D8C"/>
    <w:rsid w:val="007679BB"/>
    <w:rsid w:val="007B5781"/>
    <w:rsid w:val="007E37B2"/>
    <w:rsid w:val="00806BEF"/>
    <w:rsid w:val="00815E53"/>
    <w:rsid w:val="00855384"/>
    <w:rsid w:val="008B597E"/>
    <w:rsid w:val="008E6F35"/>
    <w:rsid w:val="00925BC4"/>
    <w:rsid w:val="0095265C"/>
    <w:rsid w:val="00995430"/>
    <w:rsid w:val="009B26C9"/>
    <w:rsid w:val="009F6607"/>
    <w:rsid w:val="00A0493D"/>
    <w:rsid w:val="00A07022"/>
    <w:rsid w:val="00AD711C"/>
    <w:rsid w:val="00AF5059"/>
    <w:rsid w:val="00B35AF5"/>
    <w:rsid w:val="00B846DA"/>
    <w:rsid w:val="00B970E6"/>
    <w:rsid w:val="00C0192B"/>
    <w:rsid w:val="00C72D94"/>
    <w:rsid w:val="00DB65D3"/>
    <w:rsid w:val="00DC2CF4"/>
    <w:rsid w:val="00E40F99"/>
    <w:rsid w:val="00E50DFB"/>
    <w:rsid w:val="00E64027"/>
    <w:rsid w:val="00E71419"/>
    <w:rsid w:val="00E7659F"/>
    <w:rsid w:val="00E920F2"/>
    <w:rsid w:val="00F16E72"/>
    <w:rsid w:val="00F174DD"/>
    <w:rsid w:val="00F54C7E"/>
    <w:rsid w:val="00F604C3"/>
    <w:rsid w:val="00F8793C"/>
    <w:rsid w:val="00FD04A8"/>
    <w:rsid w:val="00FE4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5911C"/>
  <w15:docId w15:val="{DFAC7BFC-83EF-41C5-8B51-2336A44C2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711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954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9543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B57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57F1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711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AD711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D71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0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3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8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8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7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28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5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1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58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4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7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8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0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3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5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40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E872E46-1C27-40EB-B26A-5868FD20CC82}">
  <we:reference id="wa200000368" version="1.0.0.0" store="en-US" storeType="OMEX"/>
  <we:alternateReferences>
    <we:reference id="wa200000368" version="1.0.0.0" store="wa200000368" storeType="OMEX"/>
  </we:alternateReferences>
  <we:properties>
    <we:property name="documentId" value="&quot;e05e67e99ff5b41a&quot;"/>
  </we:properties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Trilochan</dc:creator>
  <cp:lastModifiedBy>Akash Vincent</cp:lastModifiedBy>
  <cp:revision>40</cp:revision>
  <dcterms:created xsi:type="dcterms:W3CDTF">2025-11-20T04:35:00Z</dcterms:created>
  <dcterms:modified xsi:type="dcterms:W3CDTF">2025-11-20T07:05:00Z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daefd6ec6bce57d3f935f4b62af34d8b5ddf7e69d06dcbae9f7d388210775a0b</vt:lpwstr>
  </property>
</Properties>
</file>